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535" w:rsidRDefault="00845A6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Dear Future Self,</w:t>
      </w:r>
    </w:p>
    <w:p w:rsidR="004A12AE" w:rsidRDefault="00845A69" w:rsidP="004A12A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Harvard Implicit Association Tests show that you portray varied characteristics or reactions towards certain topics. </w:t>
      </w:r>
      <w:r w:rsidR="000667A0">
        <w:rPr>
          <w:rFonts w:ascii="Times New Roman" w:hAnsi="Times New Roman" w:cs="Times New Roman"/>
          <w:sz w:val="24"/>
          <w:szCs w:val="24"/>
        </w:rPr>
        <w:t xml:space="preserve">The implicit association test suggests that you have a moderate automatic preference for female/male over androgynous people. </w:t>
      </w:r>
      <w:r w:rsidR="001923B9">
        <w:rPr>
          <w:rFonts w:ascii="Times New Roman" w:hAnsi="Times New Roman" w:cs="Times New Roman"/>
          <w:sz w:val="24"/>
          <w:szCs w:val="24"/>
        </w:rPr>
        <w:t>The test also outlines that you have a strong automatic association between bad testing and unhealthy food and good tasting and healthy food.</w:t>
      </w:r>
      <w:r w:rsidR="000E4B18">
        <w:rPr>
          <w:rFonts w:ascii="Times New Roman" w:hAnsi="Times New Roman" w:cs="Times New Roman"/>
          <w:sz w:val="24"/>
          <w:szCs w:val="24"/>
        </w:rPr>
        <w:t xml:space="preserve"> The implicit association test between different social</w:t>
      </w:r>
      <w:r w:rsidR="002E396D">
        <w:rPr>
          <w:rFonts w:ascii="Times New Roman" w:hAnsi="Times New Roman" w:cs="Times New Roman"/>
          <w:sz w:val="24"/>
          <w:szCs w:val="24"/>
        </w:rPr>
        <w:t xml:space="preserve"> groups and animals submits that you do not have an automatic association between Hispanics with Animals or humans. </w:t>
      </w:r>
    </w:p>
    <w:p w:rsidR="00CB6D15" w:rsidRDefault="00845A69" w:rsidP="004A12A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important to understand that you can incorporate several measures t</w:t>
      </w:r>
      <w:r>
        <w:rPr>
          <w:rFonts w:ascii="Times New Roman" w:hAnsi="Times New Roman" w:cs="Times New Roman"/>
          <w:sz w:val="24"/>
          <w:szCs w:val="24"/>
        </w:rPr>
        <w:t>o address prejudice and discrimination in your teaching practice.</w:t>
      </w:r>
      <w:r w:rsidR="00164B6E">
        <w:rPr>
          <w:rFonts w:ascii="Times New Roman" w:hAnsi="Times New Roman" w:cs="Times New Roman"/>
          <w:sz w:val="24"/>
          <w:szCs w:val="24"/>
        </w:rPr>
        <w:t xml:space="preserve"> One of the professional developments of addressing prejudice and discrimination is the cultivation of awareness of biases.</w:t>
      </w:r>
      <w:r w:rsidR="00D809A3">
        <w:rPr>
          <w:rFonts w:ascii="Times New Roman" w:hAnsi="Times New Roman" w:cs="Times New Roman"/>
          <w:sz w:val="24"/>
          <w:szCs w:val="24"/>
        </w:rPr>
        <w:t xml:space="preserve"> You should be aware of your biases because such awareness improves how you interact with other people, thus reducing your sense of unease during interracial contexts. </w:t>
      </w:r>
      <w:r w:rsidR="009022F5">
        <w:rPr>
          <w:rFonts w:ascii="Times New Roman" w:hAnsi="Times New Roman" w:cs="Times New Roman"/>
          <w:sz w:val="24"/>
          <w:szCs w:val="24"/>
        </w:rPr>
        <w:t xml:space="preserve">Another technique of addressing these issues is through working to increase empathy and </w:t>
      </w:r>
      <w:r w:rsidR="005A00C5">
        <w:rPr>
          <w:rFonts w:ascii="Times New Roman" w:hAnsi="Times New Roman" w:cs="Times New Roman"/>
          <w:sz w:val="24"/>
          <w:szCs w:val="24"/>
        </w:rPr>
        <w:t>empathic</w:t>
      </w:r>
      <w:r w:rsidR="009022F5">
        <w:rPr>
          <w:rFonts w:ascii="Times New Roman" w:hAnsi="Times New Roman" w:cs="Times New Roman"/>
          <w:sz w:val="24"/>
          <w:szCs w:val="24"/>
        </w:rPr>
        <w:t xml:space="preserve"> communication.</w:t>
      </w:r>
      <w:r w:rsidR="00371295">
        <w:rPr>
          <w:rFonts w:ascii="Times New Roman" w:hAnsi="Times New Roman" w:cs="Times New Roman"/>
          <w:sz w:val="24"/>
          <w:szCs w:val="24"/>
        </w:rPr>
        <w:t xml:space="preserve"> You should learn to understand people's perspectives and emotions in order to be empathic.</w:t>
      </w:r>
      <w:r w:rsidR="00280619">
        <w:rPr>
          <w:rFonts w:ascii="Times New Roman" w:hAnsi="Times New Roman" w:cs="Times New Roman"/>
          <w:sz w:val="24"/>
          <w:szCs w:val="24"/>
        </w:rPr>
        <w:t xml:space="preserve"> This means that you should understand the communities where your students live as well as the feelings and viewpoints of these individuals. </w:t>
      </w:r>
      <w:r w:rsidR="00A66297">
        <w:rPr>
          <w:rFonts w:ascii="Times New Roman" w:hAnsi="Times New Roman" w:cs="Times New Roman"/>
          <w:sz w:val="24"/>
          <w:szCs w:val="24"/>
        </w:rPr>
        <w:t>Therefore, you should prove to the students that you care much about them.</w:t>
      </w:r>
      <w:r w:rsidR="00887DFC">
        <w:rPr>
          <w:rFonts w:ascii="Times New Roman" w:hAnsi="Times New Roman" w:cs="Times New Roman"/>
          <w:sz w:val="24"/>
          <w:szCs w:val="24"/>
        </w:rPr>
        <w:t xml:space="preserve"> It is also vital to practice mindfulness as a mechanism of addressing prejudice and discrimination </w:t>
      </w:r>
      <w:r w:rsidR="00790616">
        <w:rPr>
          <w:rFonts w:ascii="Times New Roman" w:hAnsi="Times New Roman" w:cs="Times New Roman"/>
          <w:sz w:val="24"/>
          <w:szCs w:val="24"/>
        </w:rPr>
        <w:t xml:space="preserve">in your teaching practice. </w:t>
      </w:r>
      <w:r w:rsidR="004A1F1F">
        <w:rPr>
          <w:rFonts w:ascii="Times New Roman" w:hAnsi="Times New Roman" w:cs="Times New Roman"/>
          <w:sz w:val="24"/>
          <w:szCs w:val="24"/>
        </w:rPr>
        <w:t>You should try to pay attention to other people's thoughts or expressions without being judgmental through this aspect.</w:t>
      </w:r>
      <w:r w:rsidR="005F13C0">
        <w:rPr>
          <w:rFonts w:ascii="Times New Roman" w:hAnsi="Times New Roman" w:cs="Times New Roman"/>
          <w:sz w:val="24"/>
          <w:szCs w:val="24"/>
        </w:rPr>
        <w:t xml:space="preserve"> The last approach to solving these problems is through forming cross-group friendships.</w:t>
      </w:r>
      <w:r w:rsidR="004A716B">
        <w:rPr>
          <w:rFonts w:ascii="Times New Roman" w:hAnsi="Times New Roman" w:cs="Times New Roman"/>
          <w:sz w:val="24"/>
          <w:szCs w:val="24"/>
        </w:rPr>
        <w:t xml:space="preserve"> You should always bear in mind that relationships outside of the classroom have particular effects on the bias. </w:t>
      </w:r>
      <w:r w:rsidR="00EC32E0">
        <w:rPr>
          <w:rFonts w:ascii="Times New Roman" w:hAnsi="Times New Roman" w:cs="Times New Roman"/>
          <w:sz w:val="24"/>
          <w:szCs w:val="24"/>
        </w:rPr>
        <w:t>Establishing cross-group friendships reduces stress among individuals. These people are likely to co-exist peacefully since there is no dominant group.</w:t>
      </w:r>
      <w:r w:rsidR="004A12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19C" w:rsidRDefault="00845A69" w:rsidP="00882C7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Finally, you should integrate various strategies to minimize the effects of discrimination in your future classroom. </w:t>
      </w:r>
      <w:r w:rsidR="008C10B0">
        <w:rPr>
          <w:rFonts w:ascii="Times New Roman" w:hAnsi="Times New Roman" w:cs="Times New Roman"/>
          <w:sz w:val="24"/>
          <w:szCs w:val="24"/>
        </w:rPr>
        <w:t xml:space="preserve">One of these techniques </w:t>
      </w:r>
      <w:r w:rsidR="003B0F9C">
        <w:rPr>
          <w:rFonts w:ascii="Times New Roman" w:hAnsi="Times New Roman" w:cs="Times New Roman"/>
          <w:sz w:val="24"/>
          <w:szCs w:val="24"/>
        </w:rPr>
        <w:t>includes</w:t>
      </w:r>
      <w:r w:rsidR="008C10B0">
        <w:rPr>
          <w:rFonts w:ascii="Times New Roman" w:hAnsi="Times New Roman" w:cs="Times New Roman"/>
          <w:sz w:val="24"/>
          <w:szCs w:val="24"/>
        </w:rPr>
        <w:t xml:space="preserve"> facilitating initiatives like guidance and counseling to the students who encounter prejudice and discrimination.</w:t>
      </w:r>
      <w:r w:rsidR="003B0F9C">
        <w:rPr>
          <w:rFonts w:ascii="Times New Roman" w:hAnsi="Times New Roman" w:cs="Times New Roman"/>
          <w:sz w:val="24"/>
          <w:szCs w:val="24"/>
        </w:rPr>
        <w:t xml:space="preserve"> Guidance and counseling are effective tools </w:t>
      </w:r>
      <w:r w:rsidR="005532FA">
        <w:rPr>
          <w:rFonts w:ascii="Times New Roman" w:hAnsi="Times New Roman" w:cs="Times New Roman"/>
          <w:sz w:val="24"/>
          <w:szCs w:val="24"/>
        </w:rPr>
        <w:t>to lessen prejudice and discrimination because it enables the victims to develop new interpersonal skil</w:t>
      </w:r>
      <w:r w:rsidR="00726839">
        <w:rPr>
          <w:rFonts w:ascii="Times New Roman" w:hAnsi="Times New Roman" w:cs="Times New Roman"/>
          <w:sz w:val="24"/>
          <w:szCs w:val="24"/>
        </w:rPr>
        <w:t>ls to cope in such an environment.</w:t>
      </w:r>
    </w:p>
    <w:p w:rsidR="00DC38DF" w:rsidRDefault="00845A6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 going! </w:t>
      </w:r>
    </w:p>
    <w:p w:rsidR="009D63E6" w:rsidRDefault="00845A6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0B0">
        <w:rPr>
          <w:rFonts w:ascii="Times New Roman" w:hAnsi="Times New Roman" w:cs="Times New Roman"/>
          <w:sz w:val="24"/>
          <w:szCs w:val="24"/>
        </w:rPr>
        <w:t xml:space="preserve"> </w:t>
      </w:r>
      <w:r w:rsidR="00EC32E0">
        <w:rPr>
          <w:rFonts w:ascii="Times New Roman" w:hAnsi="Times New Roman" w:cs="Times New Roman"/>
          <w:sz w:val="24"/>
          <w:szCs w:val="24"/>
        </w:rPr>
        <w:t xml:space="preserve"> </w:t>
      </w:r>
      <w:r w:rsidR="004A1F1F">
        <w:rPr>
          <w:rFonts w:ascii="Times New Roman" w:hAnsi="Times New Roman" w:cs="Times New Roman"/>
          <w:sz w:val="24"/>
          <w:szCs w:val="24"/>
        </w:rPr>
        <w:t xml:space="preserve"> </w:t>
      </w:r>
      <w:r w:rsidR="00280619">
        <w:rPr>
          <w:rFonts w:ascii="Times New Roman" w:hAnsi="Times New Roman" w:cs="Times New Roman"/>
          <w:sz w:val="24"/>
          <w:szCs w:val="24"/>
        </w:rPr>
        <w:t xml:space="preserve"> </w:t>
      </w:r>
      <w:r w:rsidR="00371295">
        <w:rPr>
          <w:rFonts w:ascii="Times New Roman" w:hAnsi="Times New Roman" w:cs="Times New Roman"/>
          <w:sz w:val="24"/>
          <w:szCs w:val="24"/>
        </w:rPr>
        <w:t xml:space="preserve"> </w:t>
      </w:r>
      <w:r w:rsidR="009022F5">
        <w:rPr>
          <w:rFonts w:ascii="Times New Roman" w:hAnsi="Times New Roman" w:cs="Times New Roman"/>
          <w:sz w:val="24"/>
          <w:szCs w:val="24"/>
        </w:rPr>
        <w:t xml:space="preserve"> </w:t>
      </w:r>
      <w:r w:rsidR="00183810">
        <w:rPr>
          <w:rFonts w:ascii="Times New Roman" w:hAnsi="Times New Roman" w:cs="Times New Roman"/>
          <w:sz w:val="24"/>
          <w:szCs w:val="24"/>
        </w:rPr>
        <w:t xml:space="preserve"> </w:t>
      </w:r>
      <w:r w:rsidR="002E396D">
        <w:rPr>
          <w:rFonts w:ascii="Times New Roman" w:hAnsi="Times New Roman" w:cs="Times New Roman"/>
          <w:sz w:val="24"/>
          <w:szCs w:val="24"/>
        </w:rPr>
        <w:t xml:space="preserve"> </w:t>
      </w:r>
      <w:r w:rsidR="000E4B18">
        <w:rPr>
          <w:rFonts w:ascii="Times New Roman" w:hAnsi="Times New Roman" w:cs="Times New Roman"/>
          <w:sz w:val="24"/>
          <w:szCs w:val="24"/>
        </w:rPr>
        <w:t xml:space="preserve"> </w:t>
      </w:r>
      <w:r w:rsidR="009438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1619" w:rsidRPr="00BE4D7F" w:rsidRDefault="00631619" w:rsidP="0063161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31619" w:rsidRPr="00BE4D7F" w:rsidSect="0063161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A69" w:rsidRDefault="00845A69">
      <w:pPr>
        <w:spacing w:after="0" w:line="240" w:lineRule="auto"/>
      </w:pPr>
      <w:r>
        <w:separator/>
      </w:r>
    </w:p>
  </w:endnote>
  <w:endnote w:type="continuationSeparator" w:id="0">
    <w:p w:rsidR="00845A69" w:rsidRDefault="00845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A69" w:rsidRDefault="00845A69">
      <w:pPr>
        <w:spacing w:after="0" w:line="240" w:lineRule="auto"/>
      </w:pPr>
      <w:r>
        <w:separator/>
      </w:r>
    </w:p>
  </w:footnote>
  <w:footnote w:type="continuationSeparator" w:id="0">
    <w:p w:rsidR="00845A69" w:rsidRDefault="00845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77261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31619" w:rsidRPr="00631619" w:rsidRDefault="00845A6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316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161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316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21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3161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31619" w:rsidRDefault="006316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619" w:rsidRPr="00631619" w:rsidRDefault="00845A6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D7F"/>
    <w:rsid w:val="000667A0"/>
    <w:rsid w:val="000E4B18"/>
    <w:rsid w:val="001611C5"/>
    <w:rsid w:val="00164B6E"/>
    <w:rsid w:val="00183810"/>
    <w:rsid w:val="001923B9"/>
    <w:rsid w:val="001E42F0"/>
    <w:rsid w:val="00280619"/>
    <w:rsid w:val="002E396D"/>
    <w:rsid w:val="00371295"/>
    <w:rsid w:val="003B0F9C"/>
    <w:rsid w:val="003E52B8"/>
    <w:rsid w:val="00496535"/>
    <w:rsid w:val="004A12AE"/>
    <w:rsid w:val="004A1F1F"/>
    <w:rsid w:val="004A716B"/>
    <w:rsid w:val="005532FA"/>
    <w:rsid w:val="005A00C5"/>
    <w:rsid w:val="005F13C0"/>
    <w:rsid w:val="00631619"/>
    <w:rsid w:val="00726839"/>
    <w:rsid w:val="0077218D"/>
    <w:rsid w:val="00790616"/>
    <w:rsid w:val="00845A69"/>
    <w:rsid w:val="00882C7F"/>
    <w:rsid w:val="00887DFC"/>
    <w:rsid w:val="008C10B0"/>
    <w:rsid w:val="008C324A"/>
    <w:rsid w:val="008D619C"/>
    <w:rsid w:val="009022F5"/>
    <w:rsid w:val="009438F1"/>
    <w:rsid w:val="009D63E6"/>
    <w:rsid w:val="00A66297"/>
    <w:rsid w:val="00A960E0"/>
    <w:rsid w:val="00BE4D7F"/>
    <w:rsid w:val="00CB6D15"/>
    <w:rsid w:val="00D809A3"/>
    <w:rsid w:val="00DC38DF"/>
    <w:rsid w:val="00E52A70"/>
    <w:rsid w:val="00EC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619"/>
  </w:style>
  <w:style w:type="paragraph" w:styleId="Footer">
    <w:name w:val="footer"/>
    <w:basedOn w:val="Normal"/>
    <w:link w:val="FooterChar"/>
    <w:uiPriority w:val="99"/>
    <w:unhideWhenUsed/>
    <w:rsid w:val="0063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619"/>
  </w:style>
  <w:style w:type="paragraph" w:styleId="Footer">
    <w:name w:val="footer"/>
    <w:basedOn w:val="Normal"/>
    <w:link w:val="FooterChar"/>
    <w:uiPriority w:val="99"/>
    <w:unhideWhenUsed/>
    <w:rsid w:val="0063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2021-02-02T22:13:00Z</dcterms:created>
  <dcterms:modified xsi:type="dcterms:W3CDTF">2021-02-02T22:13:00Z</dcterms:modified>
</cp:coreProperties>
</file>